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附件4：</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枣林镇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枣林镇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枣林镇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枣林镇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4"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3" w:lineRule="auto"/>
              <w:jc w:val="center"/>
              <w:textAlignment w:val="baseline"/>
            </w:pPr>
            <w:r>
              <w:rPr>
                <w:spacing w:val="-4"/>
              </w:rPr>
              <w:t>52</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30" w:lineRule="auto"/>
              <w:ind w:right="48"/>
              <w:jc w:val="center"/>
              <w:textAlignment w:val="baseline"/>
            </w:pPr>
            <w:r>
              <w:rPr>
                <w:rFonts w:hint="eastAsia"/>
              </w:rPr>
              <w:t>对建成小区内违章建设的监管执法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w:t>
            </w:r>
            <w:r>
              <w:rPr>
                <w:rFonts w:hint="eastAsia"/>
                <w:spacing w:val="-4"/>
                <w:lang w:eastAsia="zh-CN"/>
              </w:rPr>
              <w:t>乡镇（街道）</w:t>
            </w:r>
            <w:r>
              <w:rPr>
                <w:spacing w:val="-4"/>
              </w:rPr>
              <w:t>对擅自改变物业管理区域内公共建筑和公用设施用途，搭建、堆放、吊挂影响城镇容貌的物品等赋权事项进行行政处罚。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302" w:lineRule="auto"/>
              <w:jc w:val="both"/>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3"/>
              </w:rPr>
              <w:t>《城乡规划法》</w:t>
            </w:r>
          </w:p>
          <w:p>
            <w:pPr>
              <w:pStyle w:val="7"/>
              <w:keepNext w:val="0"/>
              <w:keepLines w:val="0"/>
              <w:pageBreakBefore w:val="0"/>
              <w:widowControl/>
              <w:kinsoku/>
              <w:wordWrap/>
              <w:overflowPunct w:val="0"/>
              <w:topLinePunct/>
              <w:autoSpaceDE w:val="0"/>
              <w:autoSpaceDN w:val="0"/>
              <w:bidi w:val="0"/>
              <w:adjustRightInd w:val="0"/>
              <w:snapToGrid w:val="0"/>
              <w:spacing w:before="27" w:line="219" w:lineRule="auto"/>
              <w:jc w:val="center"/>
              <w:textAlignment w:val="baseline"/>
            </w:pPr>
            <w:r>
              <w:rPr>
                <w:spacing w:val="-3"/>
              </w:rPr>
              <w:t>《物业管理条例》</w:t>
            </w:r>
          </w:p>
          <w:p>
            <w:pPr>
              <w:pStyle w:val="7"/>
              <w:keepNext w:val="0"/>
              <w:keepLines w:val="0"/>
              <w:pageBreakBefore w:val="0"/>
              <w:widowControl/>
              <w:kinsoku/>
              <w:wordWrap/>
              <w:overflowPunct w:val="0"/>
              <w:topLinePunct/>
              <w:autoSpaceDE w:val="0"/>
              <w:autoSpaceDN w:val="0"/>
              <w:bidi w:val="0"/>
              <w:adjustRightInd w:val="0"/>
              <w:snapToGrid w:val="0"/>
              <w:spacing w:before="17" w:line="219" w:lineRule="auto"/>
              <w:jc w:val="center"/>
              <w:textAlignment w:val="baseline"/>
              <w:rPr>
                <w:sz w:val="18"/>
                <w:szCs w:val="18"/>
              </w:rPr>
            </w:pPr>
            <w:r>
              <w:rPr>
                <w:spacing w:val="-2"/>
                <w:sz w:val="18"/>
                <w:szCs w:val="18"/>
              </w:rPr>
              <w:t>《住宅室内装饰装修管理</w:t>
            </w:r>
            <w:r>
              <w:rPr>
                <w:spacing w:val="-6"/>
                <w:sz w:val="18"/>
                <w:szCs w:val="18"/>
              </w:rPr>
              <w:t>办法》</w:t>
            </w:r>
          </w:p>
          <w:p>
            <w:pPr>
              <w:pStyle w:val="7"/>
              <w:keepNext w:val="0"/>
              <w:keepLines w:val="0"/>
              <w:pageBreakBefore w:val="0"/>
              <w:widowControl/>
              <w:kinsoku/>
              <w:wordWrap/>
              <w:overflowPunct w:val="0"/>
              <w:topLinePunct/>
              <w:autoSpaceDE w:val="0"/>
              <w:autoSpaceDN w:val="0"/>
              <w:bidi w:val="0"/>
              <w:adjustRightInd w:val="0"/>
              <w:snapToGrid w:val="0"/>
              <w:spacing w:before="25" w:line="219" w:lineRule="auto"/>
              <w:ind w:right="14"/>
              <w:jc w:val="center"/>
              <w:textAlignment w:val="baseline"/>
              <w:rPr>
                <w:sz w:val="20"/>
                <w:szCs w:val="20"/>
              </w:rPr>
            </w:pPr>
            <w:r>
              <w:rPr>
                <w:spacing w:val="-4"/>
                <w:sz w:val="20"/>
                <w:szCs w:val="20"/>
              </w:rPr>
              <w:t>《山西省人民政府关于向乡</w:t>
            </w:r>
          </w:p>
          <w:p>
            <w:pPr>
              <w:pStyle w:val="7"/>
              <w:keepNext w:val="0"/>
              <w:keepLines w:val="0"/>
              <w:pageBreakBefore w:val="0"/>
              <w:widowControl/>
              <w:kinsoku/>
              <w:wordWrap/>
              <w:overflowPunct w:val="0"/>
              <w:topLinePunct/>
              <w:autoSpaceDE w:val="0"/>
              <w:autoSpaceDN w:val="0"/>
              <w:bidi w:val="0"/>
              <w:adjustRightInd w:val="0"/>
              <w:snapToGrid w:val="0"/>
              <w:spacing w:before="7" w:line="219" w:lineRule="auto"/>
              <w:jc w:val="both"/>
              <w:textAlignment w:val="baseline"/>
              <w:rPr>
                <w:sz w:val="22"/>
                <w:szCs w:val="22"/>
              </w:rPr>
            </w:pPr>
            <w:r>
              <w:rPr>
                <w:spacing w:val="1"/>
                <w:sz w:val="22"/>
                <w:szCs w:val="22"/>
              </w:rPr>
              <w:t>镇人民政府和办事处下</w:t>
            </w:r>
            <w:r>
              <w:rPr>
                <w:spacing w:val="-11"/>
                <w:sz w:val="22"/>
                <w:szCs w:val="22"/>
              </w:rPr>
              <w:t>放部分行政执法职权的决定》</w:t>
            </w:r>
          </w:p>
          <w:p>
            <w:pPr>
              <w:pStyle w:val="7"/>
              <w:keepNext w:val="0"/>
              <w:keepLines w:val="0"/>
              <w:pageBreakBefore w:val="0"/>
              <w:widowControl/>
              <w:kinsoku/>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sz w:val="18"/>
                <w:szCs w:val="18"/>
                <w:lang w:eastAsia="zh-CN"/>
              </w:rPr>
            </w:pPr>
            <w:r>
              <w:rPr>
                <w:rFonts w:hint="eastAsia"/>
                <w:spacing w:val="4"/>
                <w:sz w:val="18"/>
                <w:szCs w:val="18"/>
                <w:lang w:eastAsia="zh-CN"/>
              </w:rPr>
              <w:t>枣林镇</w:t>
            </w:r>
          </w:p>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ascii="宋体" w:hAnsi="宋体" w:eastAsia="宋体" w:cs="宋体"/>
                <w:sz w:val="23"/>
                <w:szCs w:val="23"/>
              </w:rPr>
            </w:pPr>
            <w:r>
              <w:rPr>
                <w:rFonts w:ascii="宋体" w:hAnsi="宋体" w:eastAsia="宋体" w:cs="宋体"/>
                <w:spacing w:val="-4"/>
                <w:sz w:val="23"/>
                <w:szCs w:val="23"/>
              </w:rPr>
              <w:t>53</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枣林镇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枣林镇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7</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1</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3</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6</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8</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6</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eastAsia" w:eastAsia="宋体"/>
                <w:sz w:val="22"/>
                <w:szCs w:val="22"/>
                <w:lang w:val="en-US" w:eastAsia="zh-CN"/>
              </w:rPr>
            </w:pPr>
            <w:r>
              <w:rPr>
                <w:spacing w:val="-3"/>
                <w:sz w:val="22"/>
                <w:szCs w:val="22"/>
              </w:rPr>
              <w:t>8</w:t>
            </w:r>
            <w:r>
              <w:rPr>
                <w:rFonts w:hint="eastAsia"/>
                <w:spacing w:val="-3"/>
                <w:sz w:val="22"/>
                <w:szCs w:val="22"/>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枣林镇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枣林镇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83</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枣林镇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87</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89</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枣林镇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枣林镇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91</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枣林镇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EE303C9"/>
    <w:rsid w:val="163E130D"/>
    <w:rsid w:val="165002A6"/>
    <w:rsid w:val="168102A7"/>
    <w:rsid w:val="1F101E4F"/>
    <w:rsid w:val="1FCB798C"/>
    <w:rsid w:val="207F2647"/>
    <w:rsid w:val="225B2C40"/>
    <w:rsid w:val="23EE024D"/>
    <w:rsid w:val="27BA6857"/>
    <w:rsid w:val="2AFB4FC0"/>
    <w:rsid w:val="2B8B40A2"/>
    <w:rsid w:val="2D703A18"/>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181A1C"/>
    <w:rsid w:val="54E30339"/>
    <w:rsid w:val="561F3061"/>
    <w:rsid w:val="56B241CC"/>
    <w:rsid w:val="56BF31F8"/>
    <w:rsid w:val="59C56616"/>
    <w:rsid w:val="5BEA5EBF"/>
    <w:rsid w:val="5D620742"/>
    <w:rsid w:val="60D809DC"/>
    <w:rsid w:val="63AE61D3"/>
    <w:rsid w:val="64F03A56"/>
    <w:rsid w:val="65143C77"/>
    <w:rsid w:val="65457634"/>
    <w:rsid w:val="67E81E4D"/>
    <w:rsid w:val="6D361539"/>
    <w:rsid w:val="6E3A7667"/>
    <w:rsid w:val="74EF77E8"/>
    <w:rsid w:val="75A1492F"/>
    <w:rsid w:val="75E55C1E"/>
    <w:rsid w:val="76E61C4D"/>
    <w:rsid w:val="7769462C"/>
    <w:rsid w:val="7C7FCD2F"/>
    <w:rsid w:val="7D9F45E6"/>
    <w:rsid w:val="7DC37BDF"/>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25968</Words>
  <Characters>26263</Characters>
  <TotalTime>0</TotalTime>
  <ScaleCrop>false</ScaleCrop>
  <LinksUpToDate>false</LinksUpToDate>
  <CharactersWithSpaces>26265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F96CFB1C569C4719BF532930CF174705_13</vt:lpwstr>
  </property>
</Properties>
</file>