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92"/>
        <w:gridCol w:w="276"/>
        <w:gridCol w:w="479"/>
        <w:gridCol w:w="479"/>
        <w:gridCol w:w="1"/>
        <w:gridCol w:w="573"/>
        <w:gridCol w:w="479"/>
        <w:gridCol w:w="573"/>
        <w:gridCol w:w="479"/>
        <w:gridCol w:w="573"/>
        <w:gridCol w:w="480"/>
        <w:gridCol w:w="573"/>
        <w:gridCol w:w="479"/>
        <w:gridCol w:w="948"/>
        <w:gridCol w:w="479"/>
        <w:gridCol w:w="1"/>
        <w:gridCol w:w="573"/>
        <w:gridCol w:w="479"/>
        <w:gridCol w:w="573"/>
        <w:gridCol w:w="480"/>
        <w:gridCol w:w="948"/>
        <w:gridCol w:w="479"/>
        <w:gridCol w:w="1"/>
        <w:gridCol w:w="572"/>
        <w:gridCol w:w="480"/>
        <w:gridCol w:w="761"/>
        <w:gridCol w:w="479"/>
        <w:gridCol w:w="281"/>
        <w:gridCol w:w="234"/>
        <w:gridCol w:w="1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3" w:hRule="atLeast"/>
        </w:trPr>
        <w:tc>
          <w:tcPr>
            <w:tcW w:w="1047" w:type="dxa"/>
            <w:gridSpan w:val="3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附件5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35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</w:trPr>
        <w:tc>
          <w:tcPr>
            <w:tcW w:w="14000" w:type="dxa"/>
            <w:gridSpan w:val="31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auto"/>
                <w:sz w:val="36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auto"/>
                <w:sz w:val="36"/>
                <w:u w:val="none"/>
                <w:lang w:eastAsia="zh-CN"/>
              </w:rPr>
              <w:t>“大棚房”问题专项清理整治行动“回头看”整治整改情况表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4000" w:type="dxa"/>
            <w:gridSpan w:val="31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单位：个、亩、人、件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</w:trPr>
        <w:tc>
          <w:tcPr>
            <w:tcW w:w="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市</w:t>
            </w:r>
          </w:p>
        </w:tc>
        <w:tc>
          <w:tcPr>
            <w:tcW w:w="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排查的农业设施情况</w:t>
            </w:r>
          </w:p>
        </w:tc>
        <w:tc>
          <w:tcPr>
            <w:tcW w:w="10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”大棚房“问题情况</w:t>
            </w:r>
          </w:p>
        </w:tc>
        <w:tc>
          <w:tcPr>
            <w:tcW w:w="1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已完成整改总体情况</w:t>
            </w:r>
          </w:p>
        </w:tc>
        <w:tc>
          <w:tcPr>
            <w:tcW w:w="35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已完成整改分类情况</w:t>
            </w:r>
          </w:p>
        </w:tc>
        <w:tc>
          <w:tcPr>
            <w:tcW w:w="3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已完成整改方案情况</w:t>
            </w:r>
          </w:p>
        </w:tc>
        <w:tc>
          <w:tcPr>
            <w:tcW w:w="2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“一事一议”事项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恢复农业生产功能面积</w:t>
            </w:r>
          </w:p>
        </w:tc>
        <w:tc>
          <w:tcPr>
            <w:tcW w:w="1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追责问责情况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5" w:hRule="atLeast"/>
        </w:trPr>
        <w:tc>
          <w:tcPr>
            <w:tcW w:w="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0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一类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二类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三类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建筑设施全部拆除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部分拆除整改合规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完善手续</w:t>
            </w:r>
          </w:p>
        </w:tc>
        <w:tc>
          <w:tcPr>
            <w:tcW w:w="1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总数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已完成整改</w:t>
            </w: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公职人员党纪政纪处分人数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立案查处情况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33" w:hRule="atLeast"/>
        </w:trPr>
        <w:tc>
          <w:tcPr>
            <w:tcW w:w="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个数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面积</w:t>
            </w: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面积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面积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面积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面积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个数</w:t>
            </w:r>
          </w:p>
        </w:tc>
        <w:tc>
          <w:tcPr>
            <w:tcW w:w="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积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积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数</w:t>
            </w:r>
          </w:p>
        </w:tc>
        <w:tc>
          <w:tcPr>
            <w:tcW w:w="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个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面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积</w:t>
            </w: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案件数</w:t>
            </w:r>
          </w:p>
        </w:tc>
        <w:tc>
          <w:tcPr>
            <w:tcW w:w="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涉案人数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a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B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b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C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c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D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d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E</w:t>
            </w:r>
          </w:p>
        </w:tc>
        <w:tc>
          <w:tcPr>
            <w:tcW w:w="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e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F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f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G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g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atLeast"/>
        </w:trPr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8" w:hRule="atLeast"/>
        </w:trPr>
        <w:tc>
          <w:tcPr>
            <w:tcW w:w="14000" w:type="dxa"/>
            <w:gridSpan w:val="31"/>
            <w:vMerge w:val="restar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注：1.排查的农业设施情况包括个数、总占地面积数（含有问题的和没有问题的）。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 xml:space="preserve">    2.“大棚房”问题情况是指本市排查发现的“大棚房”问题总数。“一事一议”事项不计入排查整改的问题总数。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 xml:space="preserve">    3.数据符合如下逻辑关系：A=B+C+D=E+F+G;a=b+c+d=e+f+g.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14000" w:type="dxa"/>
            <w:gridSpan w:val="31"/>
            <w:vMerge w:val="continue"/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4000" w:type="dxa"/>
            <w:gridSpan w:val="31"/>
            <w:vMerge w:val="continue"/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color w:val="auto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587" w:right="1474" w:bottom="1474" w:left="1474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11A08"/>
    <w:rsid w:val="21A807DE"/>
    <w:rsid w:val="534F3E80"/>
    <w:rsid w:val="6C1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Body Text First Indent 2"/>
    <w:basedOn w:val="7"/>
    <w:uiPriority w:val="0"/>
    <w:pPr>
      <w:spacing w:after="0" w:afterLines="0"/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2021-07-27T09:59:00Z</dcterms:created>
  <dc:creator>11:大梦</dc:creator>
  <cp:lastModifiedBy>11:大梦</cp:lastModifiedBy>
  <dcterms:modified xsi:type="dcterms:W3CDTF">2021-07-27T10:01:08Z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CEA53572F0744A4FA2987E0717E42BB1</vt:lpwstr>
  </property>
</Properties>
</file>