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调味品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GB 27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-20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 xml:space="preserve">《食品安全国家标准 食品添加剂使用标准》、GB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2762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-20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《食品安全国家标准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食品中污染物限量》、GB 2719-2018《食品安全国家标准 食醋》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1.食醋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总酸（以乙酸计）、苯甲酸及其钠盐（以苯甲酸计）、山梨酸及其钾盐（以山梨酸计）、脱氢乙酸及其钠盐（以脱氢乙酸计）、糖精钠（以糖精计）。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豆制品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GB 27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-20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 xml:space="preserve">《食品安全国家标准 食品添加剂使用标准》、GB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2762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-20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《食品安全国家标准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1.腐竹、油皮及其再制品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铅（以Pb计）、苯甲酸及其钠盐（以苯甲酸计）、山梨酸及其钾盐（以山梨酸计）、脱氢乙酸及其钠盐（以脱氢乙酸计）、铝的残留量（干样品，以Al计）。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粮食加工品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GB 27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-20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 xml:space="preserve">《食品安全国家标准 食品添加剂使用标准》、GB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2762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-20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《食品安全国家标准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1.大米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、镉(以Cd计)、黄曲霉毒素B1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2.挂面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、脱氢乙酸及其钠盐（以脱氢乙酸计）。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（一）检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7" w:firstLineChars="196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检验依据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农业农村部公告第250号《食品动物中禁止使用的药品及其他化合物清单》、GB 2707-2016《食品安全国家标准 鲜(冻)畜、禽产品》、GB 31650-2019《食品安全国家标准 食品中兽药最大残留限量》、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GB 2762-2017《食品安全国家标准 食品中污染物限量》、GB 2763-2021《食品安全国家标准 食品中农药最大残留限量》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bottom"/>
        <w:outlineLvl w:val="9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outlineLvl w:val="9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韭菜检验项目为镉(以Cd计)、啶虫脒、毒死蜱、腐霉利、甲拌磷、甲基异柳磷、氯氟氰菊酯和高效氯氟氰菊酯、氧乐果。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outlineLvl w:val="9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结球甘蓝检验项目为甲胺磷、氧乐果、乙酰甲胺磷。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outlineLvl w:val="9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普通白菜检验项目为阿维菌素、吡虫啉、啶虫脒、毒死蜱、氟虫腈、氧乐果。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outlineLvl w:val="9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芹菜检验项目为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辛硫磷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敌敌畏、二甲戊灵。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outlineLvl w:val="9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油麦菜检验项目为阿维菌素、氟虫腈、甲胺磷、氧乐果、乙酰甲胺磷、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outlineLvl w:val="9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辣椒检验项目为镉(以Cd计)、啶虫脒、甲胺磷、噻虫胺、丙溴磷、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outlineLvl w:val="9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番茄检验项目为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腐霉利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毒死蜱、烯酰吗啉。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outlineLvl w:val="9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黄瓜检验项目为敌敌畏、毒死蜱、腐霉利。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outlineLvl w:val="9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苹果检验项目为敌敌畏、毒死蜱、甲拌磷、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outlineLvl w:val="9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梨检验项目为敌敌畏、毒死蜱、水胺硫磷、</w:t>
      </w:r>
      <w:r>
        <w:rPr>
          <w:rFonts w:hint="eastAsia" w:ascii="仿宋_GB2312" w:hAnsi="仿宋_GB2312" w:eastAsia="仿宋_GB2312" w:cs="仿宋_GB2312"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苯醚甲环唑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outlineLvl w:val="9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柑、橘检验项目为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丙溴磷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三唑磷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苯醚甲环唑、氧乐果、水胺硫磷。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outlineLvl w:val="9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橙检验项目为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4-滴和2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4-滴钠盐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丙溴磷、联苯菊酯、水胺硫磷。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outlineLvl w:val="9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火龙果检验项目为甲胺磷、克百威、氧乐果。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香蕉检验项目为吡虫啉、噻虫嗪、腈苯唑、噻虫胺、甲拌磷、苯醚甲环唑。</w:t>
      </w:r>
    </w:p>
    <w:p>
      <w:pPr>
        <w:numPr>
          <w:ilvl w:val="0"/>
          <w:numId w:val="2"/>
        </w:numPr>
        <w:ind w:left="-1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菜豆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灭蝇胺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氯氟氰菊酯和高效氯氟氰菊酯。</w:t>
      </w:r>
    </w:p>
    <w:p>
      <w:pPr>
        <w:numPr>
          <w:ilvl w:val="0"/>
          <w:numId w:val="2"/>
        </w:numPr>
        <w:ind w:left="-1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鸡蛋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甲硝唑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地美硝唑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呋喃唑酮代谢物(3-氨基-2-恶唑酮)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left="-1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鸡肉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恩诺沙星(恩诺沙星与环丙沙星之和)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呋喃西林代谢物(氨基脲)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呋喃唑酮代谢物(3-氨基-2-恶唑酮)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五氯酚酸钠(以五氯酚计)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噻虫嗪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left="-1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猕猴桃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氯吡脲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left="-1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葡萄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己唑醇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苯醚甲环唑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left="-1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茄子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霜霉威和霜霉威盐酸盐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left="-1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山药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涕灭威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ind w:left="-1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甜椒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24、鲜食用菌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百菌清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总砷(以As计)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氯氰菊酯和高效氯氰菊酯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25、猪肉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</w:rPr>
        <w:t>项目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挥发性盐基氮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恩诺沙星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磺胺类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甲氧苄啶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食用油、油脂及其制品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（一）检验依据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2716-2018《食品安全国家标准 植物油》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、GB 27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-201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《食品安全国家标准 食品中真菌毒素限量》、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食品中污染物限量》等标准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1.玉米油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酸值/酸价、过氧化值、黄曲霉毒素B1、苯并（α）芘、特丁基对苯二酚（TBHQ）。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2.芝麻油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酸值/酸价、过氧化值、苯并（α）芘、溶剂残留量、乙基麦芽酚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3.食用植物调和油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酸值/酸价、过氧化值、苯并（α）芘、溶剂残留量、特丁基对苯二酚（TBHQ）、乙基麦芽酚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六、速冻食品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（一）检验依据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19295-2021《食品安全国家标准 速冻面米与调制食品》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速冻面米生制品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铅(以Pb计)。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630" w:left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0" w:leftChars="0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2B7B3E"/>
    <w:multiLevelType w:val="singleLevel"/>
    <w:tmpl w:val="CA2B7B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EECB69F"/>
    <w:multiLevelType w:val="singleLevel"/>
    <w:tmpl w:val="EEECB69F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lNzAxNzc1NGIwYmY3MWJjNjM2NmZhOTk0ZDM3NzYifQ=="/>
  </w:docVars>
  <w:rsids>
    <w:rsidRoot w:val="421A386D"/>
    <w:rsid w:val="00073767"/>
    <w:rsid w:val="000B4F5B"/>
    <w:rsid w:val="00165D5B"/>
    <w:rsid w:val="001B7FC6"/>
    <w:rsid w:val="002B0F67"/>
    <w:rsid w:val="002B1DA9"/>
    <w:rsid w:val="002E4863"/>
    <w:rsid w:val="00384D0B"/>
    <w:rsid w:val="004252CE"/>
    <w:rsid w:val="005801FB"/>
    <w:rsid w:val="007B33A1"/>
    <w:rsid w:val="00822CB7"/>
    <w:rsid w:val="008B792B"/>
    <w:rsid w:val="00A84A79"/>
    <w:rsid w:val="00C56C60"/>
    <w:rsid w:val="00D639AA"/>
    <w:rsid w:val="00E91B38"/>
    <w:rsid w:val="00F75D79"/>
    <w:rsid w:val="00FB48CF"/>
    <w:rsid w:val="00FD301C"/>
    <w:rsid w:val="01C012ED"/>
    <w:rsid w:val="06920992"/>
    <w:rsid w:val="08DE521F"/>
    <w:rsid w:val="0E5E4047"/>
    <w:rsid w:val="11FF26DA"/>
    <w:rsid w:val="12FE1C75"/>
    <w:rsid w:val="14C45667"/>
    <w:rsid w:val="19647EA1"/>
    <w:rsid w:val="1FA84B6B"/>
    <w:rsid w:val="2640208A"/>
    <w:rsid w:val="266A16A4"/>
    <w:rsid w:val="2F5402AE"/>
    <w:rsid w:val="2F863B65"/>
    <w:rsid w:val="302F5DBC"/>
    <w:rsid w:val="30D12FF5"/>
    <w:rsid w:val="32AF7EB5"/>
    <w:rsid w:val="32E40E2E"/>
    <w:rsid w:val="3A604E98"/>
    <w:rsid w:val="40BF1140"/>
    <w:rsid w:val="421A386D"/>
    <w:rsid w:val="495C58C5"/>
    <w:rsid w:val="4A5F35F5"/>
    <w:rsid w:val="505C355C"/>
    <w:rsid w:val="543F475A"/>
    <w:rsid w:val="54436F0C"/>
    <w:rsid w:val="54475B93"/>
    <w:rsid w:val="54DA0EF3"/>
    <w:rsid w:val="5A2D1D9E"/>
    <w:rsid w:val="5A341612"/>
    <w:rsid w:val="629D030B"/>
    <w:rsid w:val="67B87482"/>
    <w:rsid w:val="6C07486C"/>
    <w:rsid w:val="728B5E40"/>
    <w:rsid w:val="73246304"/>
    <w:rsid w:val="7AA47D27"/>
    <w:rsid w:val="7B6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6</Pages>
  <Words>1944</Words>
  <Characters>2155</Characters>
  <Lines>6</Lines>
  <Paragraphs>1</Paragraphs>
  <TotalTime>1</TotalTime>
  <ScaleCrop>false</ScaleCrop>
  <LinksUpToDate>false</LinksUpToDate>
  <CharactersWithSpaces>2192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2021-07-07T09:19:00Z</dcterms:created>
  <dc:creator>Administrator</dc:creator>
  <cp:lastModifiedBy>Administrator</cp:lastModifiedBy>
  <cp:lastPrinted>2023-02-23T03:25:00Z</cp:lastPrinted>
  <dcterms:modified xsi:type="dcterms:W3CDTF">2023-02-28T09:40:17Z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1D79FA5F0A5B4EBD80BC04B705212D48</vt:lpwstr>
  </property>
</Properties>
</file>