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代县市场监督管理局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年食品安全监督抽检信息公告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29" w:beforeLines="100" w:after="0" w:line="64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第2期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4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本期公布</w:t>
      </w:r>
      <w:r>
        <w:rPr>
          <w:rFonts w:ascii="仿宋_GB2312" w:hAnsi="仿宋_GB2312" w:eastAsia="仿宋_GB2312" w:cs="仿宋_GB2312"/>
          <w:sz w:val="32"/>
          <w:szCs w:val="32"/>
        </w:rPr>
        <w:t>76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批次监督抽检结果,涉及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食用</w:t>
      </w:r>
      <w:r>
        <w:rPr>
          <w:rFonts w:ascii="仿宋_GB2312" w:hAnsi="仿宋_GB2312" w:eastAsia="仿宋_GB2312" w:cs="仿宋_GB2312"/>
          <w:bCs/>
          <w:sz w:val="32"/>
          <w:szCs w:val="32"/>
        </w:rPr>
        <w:t>农产品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一个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类。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根据食品安全国家标准，个别项目不合格，其产品即判定为不合格产品。其中不合格</w:t>
      </w:r>
      <w:r>
        <w:rPr>
          <w:rFonts w:ascii="仿宋_GB2312" w:hAnsi="仿宋_GB2312" w:eastAsia="仿宋_GB2312" w:cs="仿宋_GB2312"/>
          <w:bCs/>
          <w:sz w:val="32"/>
          <w:szCs w:val="32"/>
        </w:rPr>
        <w:t>样品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2批次</w:t>
      </w:r>
      <w:r>
        <w:rPr>
          <w:rFonts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合格样品74批次。</w:t>
      </w:r>
    </w:p>
    <w:p>
      <w:pPr>
        <w:spacing w:line="640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不合格样品2批次</w:t>
      </w:r>
      <w:r>
        <w:rPr>
          <w:rFonts w:ascii="仿宋_GB2312" w:hAnsi="仿宋_GB2312" w:eastAsia="仿宋_GB2312" w:cs="仿宋_GB2312"/>
          <w:bCs/>
          <w:sz w:val="32"/>
          <w:szCs w:val="32"/>
        </w:rPr>
        <w:t>，分别为：</w:t>
      </w:r>
    </w:p>
    <w:p>
      <w:pPr>
        <w:spacing w:line="640" w:lineRule="exact"/>
        <w:ind w:firstLine="627" w:firstLineChars="196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1.食用</w:t>
      </w:r>
      <w:r>
        <w:rPr>
          <w:rFonts w:ascii="仿宋_GB2312" w:hAnsi="仿宋_GB2312" w:eastAsia="仿宋_GB2312" w:cs="仿宋_GB2312"/>
          <w:bCs/>
          <w:sz w:val="32"/>
          <w:szCs w:val="32"/>
        </w:rPr>
        <w:t>农产品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2批次，分别</w:t>
      </w:r>
      <w:r>
        <w:rPr>
          <w:rFonts w:ascii="仿宋_GB2312" w:hAnsi="仿宋_GB2312" w:eastAsia="仿宋_GB2312" w:cs="仿宋_GB2312"/>
          <w:bCs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代县嘉花快捷酒店提供</w:t>
      </w:r>
      <w:r>
        <w:rPr>
          <w:rFonts w:ascii="仿宋_GB2312" w:hAnsi="仿宋_GB2312" w:eastAsia="仿宋_GB2312" w:cs="仿宋_GB2312"/>
          <w:bCs/>
          <w:sz w:val="32"/>
          <w:szCs w:val="32"/>
        </w:rPr>
        <w:t>的标称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油麦菜检测氧乐果</w:t>
      </w:r>
      <w:r>
        <w:rPr>
          <w:rFonts w:ascii="仿宋_GB2312" w:hAnsi="仿宋_GB2312" w:eastAsia="仿宋_GB2312" w:cs="仿宋_GB2312"/>
          <w:bCs/>
          <w:sz w:val="32"/>
          <w:szCs w:val="32"/>
        </w:rPr>
        <w:t>超标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和代县凯利豪大酒店提供</w:t>
      </w:r>
      <w:r>
        <w:rPr>
          <w:rFonts w:ascii="仿宋_GB2312" w:hAnsi="仿宋_GB2312" w:eastAsia="仿宋_GB2312" w:cs="仿宋_GB2312"/>
          <w:bCs/>
          <w:sz w:val="32"/>
          <w:szCs w:val="32"/>
        </w:rPr>
        <w:t>的标称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芹菜</w:t>
      </w:r>
      <w:r>
        <w:rPr>
          <w:rFonts w:ascii="仿宋_GB2312" w:hAnsi="仿宋_GB2312" w:eastAsia="仿宋_GB2312" w:cs="仿宋_GB2312"/>
          <w:bCs/>
          <w:sz w:val="32"/>
          <w:szCs w:val="32"/>
        </w:rPr>
        <w:t>检测水胺硫磷超标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机构</w:t>
      </w:r>
      <w:r>
        <w:rPr>
          <w:rFonts w:ascii="仿宋_GB2312" w:hAnsi="仿宋_GB2312" w:eastAsia="仿宋_GB2312" w:cs="仿宋_GB2312"/>
          <w:bCs/>
          <w:sz w:val="32"/>
          <w:szCs w:val="32"/>
        </w:rPr>
        <w:t>：河南华测检测技术有限公司。</w:t>
      </w:r>
    </w:p>
    <w:p>
      <w:pPr>
        <w:spacing w:line="640" w:lineRule="exact"/>
        <w:ind w:left="420" w:leftChars="200"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合格样品74批次，具体为：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1.食用</w:t>
      </w:r>
      <w:r>
        <w:rPr>
          <w:rFonts w:ascii="仿宋_GB2312" w:hAnsi="仿宋_GB2312" w:eastAsia="仿宋_GB2312" w:cs="仿宋_GB2312"/>
          <w:sz w:val="32"/>
          <w:szCs w:val="32"/>
        </w:rPr>
        <w:t>农产品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74批次，检验项目为重金属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农药残留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兽药残留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食品添加剂</w:t>
      </w:r>
      <w:r>
        <w:rPr>
          <w:rFonts w:hint="eastAsia" w:ascii="仿宋_GB2312" w:hAnsi="仿宋_GB2312" w:eastAsia="仿宋_GB2312" w:cs="仿宋_GB2312"/>
          <w:sz w:val="32"/>
          <w:szCs w:val="32"/>
        </w:rPr>
        <w:t>等31项指标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上述抽检中发现的不合格产品，我局已按照《中华人民共和国食品安全法》的规定，责成相关单位及时进行核查处置，采取封存、下架、召回问题产品等措施防控食品安全风险，督促企业查找原因，消除隐患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氧乐果为高毒、广谱有机磷类杀虫剂，具有内吸性强、杀虫活性高等特性，具有较强的内吸、触杀和一定的胃毒作用，对人、畜毒性高。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</w:t>
      </w:r>
      <w:r>
        <w:rPr>
          <w:rFonts w:ascii="仿宋_GB2312" w:hAnsi="仿宋_GB2312" w:eastAsia="仿宋_GB2312" w:cs="仿宋_GB2312"/>
          <w:sz w:val="32"/>
          <w:szCs w:val="32"/>
        </w:rPr>
        <w:t>超标可能原因是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种植过程违规使用。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Lines="50" w:line="6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水胺硫磷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胺硫磷是一种高毒、速效、广谱杀虫杀螨剂，对蛛形纲中的螨类、昆虫纲中的鳞翅目、同翅目昆虫具有很好的防治作用。水胺硫磷能通过食道、皮肤和呼吸道引起中毒。对皮肤有一定刺激作用。对高等动物急性口服毒性较高，对蜜蜂毒性高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</w:t>
      </w:r>
      <w:r>
        <w:rPr>
          <w:rFonts w:ascii="仿宋_GB2312" w:hAnsi="仿宋_GB2312" w:eastAsia="仿宋_GB2312" w:cs="仿宋_GB2312"/>
          <w:sz w:val="32"/>
          <w:szCs w:val="32"/>
        </w:rPr>
        <w:t>超标可能原因是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种植过程违规使用。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代县</w:t>
      </w:r>
      <w:r>
        <w:rPr>
          <w:rFonts w:ascii="仿宋_GB2312" w:hAnsi="仿宋_GB2312" w:eastAsia="仿宋_GB2312" w:cs="仿宋_GB2312"/>
          <w:bCs/>
          <w:sz w:val="32"/>
          <w:szCs w:val="32"/>
        </w:rPr>
        <w:t>市场监督管理局</w:t>
      </w:r>
    </w:p>
    <w:p>
      <w:pPr>
        <w:spacing w:line="640" w:lineRule="exact"/>
        <w:ind w:left="840" w:left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2019年6月2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960" w:hanging="960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1.本次检验项目</w:t>
      </w:r>
    </w:p>
    <w:p>
      <w:pPr>
        <w:autoSpaceDE w:val="0"/>
        <w:autoSpaceDN w:val="0"/>
        <w:adjustRightInd w:val="0"/>
        <w:spacing w:line="640" w:lineRule="exact"/>
        <w:ind w:firstLine="960" w:firstLine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2.2019年第2期食品监督抽检产品合格信息</w:t>
      </w:r>
    </w:p>
    <w:p>
      <w:pPr>
        <w:autoSpaceDE w:val="0"/>
        <w:autoSpaceDN w:val="0"/>
        <w:adjustRightInd w:val="0"/>
        <w:spacing w:line="640" w:lineRule="exact"/>
        <w:ind w:firstLine="960" w:firstLineChars="3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3.2019年</w:t>
      </w:r>
      <w:r>
        <w:rPr>
          <w:rFonts w:ascii="仿宋_GB2312" w:hAnsi="仿宋_GB2312" w:eastAsia="仿宋_GB2312" w:cs="仿宋_GB2312"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2期</w:t>
      </w:r>
      <w:r>
        <w:rPr>
          <w:rFonts w:ascii="仿宋_GB2312" w:hAnsi="仿宋_GB2312" w:eastAsia="仿宋_GB2312" w:cs="仿宋_GB2312"/>
          <w:bCs/>
          <w:sz w:val="32"/>
          <w:szCs w:val="32"/>
        </w:rPr>
        <w:t>食品监督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抽检</w:t>
      </w:r>
      <w:r>
        <w:rPr>
          <w:rFonts w:ascii="仿宋_GB2312" w:hAnsi="仿宋_GB2312" w:eastAsia="仿宋_GB2312" w:cs="仿宋_GB2312"/>
          <w:bCs/>
          <w:sz w:val="32"/>
          <w:szCs w:val="32"/>
        </w:rPr>
        <w:t>产品不合格信息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一、食用农产品</w:t>
      </w:r>
    </w:p>
    <w:p>
      <w:pPr>
        <w:snapToGrid w:val="0"/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GB2763-2016《食品安全国家标准 食品中农药最大残留限量》；GB2762-2017《食品安全国家标准 食品中污染物限量》；GB2760-</w:t>
      </w:r>
      <w:r>
        <w:rPr>
          <w:rFonts w:ascii="仿宋_GB2312" w:hAnsi="仿宋_GB2312" w:eastAsia="仿宋_GB2312" w:cs="仿宋_GB2312"/>
          <w:bCs/>
          <w:sz w:val="32"/>
          <w:szCs w:val="32"/>
        </w:rPr>
        <w:t>2014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</w:t>
      </w:r>
      <w:r>
        <w:rPr>
          <w:rFonts w:ascii="仿宋_GB2312" w:hAnsi="仿宋_GB2312" w:eastAsia="仿宋_GB2312" w:cs="仿宋_GB2312"/>
          <w:bCs/>
          <w:sz w:val="32"/>
          <w:szCs w:val="32"/>
        </w:rPr>
        <w:t>安全国家标准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食品</w:t>
      </w:r>
      <w:r>
        <w:rPr>
          <w:rFonts w:ascii="仿宋_GB2312" w:hAnsi="仿宋_GB2312" w:eastAsia="仿宋_GB2312" w:cs="仿宋_GB2312"/>
          <w:bCs/>
          <w:sz w:val="32"/>
          <w:szCs w:val="32"/>
        </w:rPr>
        <w:t>添加剂使用标准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》；</w:t>
      </w:r>
      <w:r>
        <w:rPr>
          <w:rFonts w:ascii="仿宋_GB2312" w:hAnsi="仿宋_GB2312" w:eastAsia="仿宋_GB2312" w:cs="仿宋_GB2312"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华</w:t>
      </w:r>
      <w:r>
        <w:rPr>
          <w:rFonts w:ascii="仿宋_GB2312" w:hAnsi="仿宋_GB2312" w:eastAsia="仿宋_GB2312" w:cs="仿宋_GB2312"/>
          <w:bCs/>
          <w:sz w:val="32"/>
          <w:szCs w:val="32"/>
        </w:rPr>
        <w:t>人民共和国农业部公告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第2292号《发布</w:t>
      </w:r>
      <w:r>
        <w:rPr>
          <w:rFonts w:ascii="仿宋_GB2312" w:hAnsi="仿宋_GB2312" w:eastAsia="仿宋_GB2312" w:cs="仿宋_GB2312"/>
          <w:bCs/>
          <w:sz w:val="32"/>
          <w:szCs w:val="32"/>
        </w:rPr>
        <w:t>在食品动物中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停止</w:t>
      </w:r>
      <w:r>
        <w:rPr>
          <w:rFonts w:ascii="仿宋_GB2312" w:hAnsi="仿宋_GB2312" w:eastAsia="仿宋_GB2312" w:cs="仿宋_GB2312"/>
          <w:bCs/>
          <w:sz w:val="32"/>
          <w:szCs w:val="32"/>
        </w:rPr>
        <w:t>使用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洛美沙星</w:t>
      </w:r>
      <w:r>
        <w:rPr>
          <w:rFonts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培氟沙星</w:t>
      </w:r>
      <w:r>
        <w:rPr>
          <w:rFonts w:ascii="仿宋_GB2312" w:hAnsi="仿宋_GB2312" w:eastAsia="仿宋_GB2312" w:cs="仿宋_GB2312"/>
          <w:bCs/>
          <w:sz w:val="32"/>
          <w:szCs w:val="32"/>
        </w:rPr>
        <w:t>、氧氟沙星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sz w:val="32"/>
          <w:szCs w:val="32"/>
        </w:rPr>
        <w:t>诺氟沙星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4种</w:t>
      </w:r>
      <w:r>
        <w:rPr>
          <w:rFonts w:ascii="仿宋_GB2312" w:hAnsi="仿宋_GB2312" w:eastAsia="仿宋_GB2312" w:cs="仿宋_GB2312"/>
          <w:bCs/>
          <w:sz w:val="32"/>
          <w:szCs w:val="32"/>
        </w:rPr>
        <w:t>兽药的决定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华</w:t>
      </w:r>
      <w:r>
        <w:rPr>
          <w:rFonts w:ascii="仿宋_GB2312" w:hAnsi="仿宋_GB2312" w:eastAsia="仿宋_GB2312" w:cs="仿宋_GB2312"/>
          <w:bCs/>
          <w:sz w:val="32"/>
          <w:szCs w:val="32"/>
        </w:rPr>
        <w:t>人民共和国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农业部公告第235号《动物性食品中兽药最高残留限量》；中华</w:t>
      </w:r>
      <w:r>
        <w:rPr>
          <w:rFonts w:ascii="仿宋_GB2312" w:hAnsi="仿宋_GB2312" w:eastAsia="仿宋_GB2312" w:cs="仿宋_GB2312"/>
          <w:bCs/>
          <w:sz w:val="32"/>
          <w:szCs w:val="32"/>
        </w:rPr>
        <w:t>人民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共和国农业部</w:t>
      </w:r>
      <w:r>
        <w:rPr>
          <w:rFonts w:ascii="仿宋_GB2312" w:hAnsi="仿宋_GB2312" w:eastAsia="仿宋_GB2312" w:cs="仿宋_GB2312"/>
          <w:bCs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第560号《兽药</w:t>
      </w:r>
      <w:r>
        <w:rPr>
          <w:rFonts w:ascii="仿宋_GB2312" w:hAnsi="仿宋_GB2312" w:eastAsia="仿宋_GB2312" w:cs="仿宋_GB2312"/>
          <w:bCs/>
          <w:sz w:val="32"/>
          <w:szCs w:val="32"/>
        </w:rPr>
        <w:t>地方标准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废止</w:t>
      </w:r>
      <w:r>
        <w:rPr>
          <w:rFonts w:ascii="仿宋_GB2312" w:hAnsi="仿宋_GB2312" w:eastAsia="仿宋_GB2312" w:cs="仿宋_GB2312"/>
          <w:bCs/>
          <w:sz w:val="32"/>
          <w:szCs w:val="32"/>
        </w:rPr>
        <w:t>目录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》要求。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、蔬菜检验项目包括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总砷（以As计）、总汞（以Hg计）、氯氟氰菊酯和高效氯氟氰菊酯、克百威、氧乐果、灭多威、毒死蜱、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杀扑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磷、甲胺磷、涕灭威、水胺硫磷、阿维菌素、腐霉利等。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</w:t>
      </w:r>
      <w:r>
        <w:rPr>
          <w:rFonts w:ascii="仿宋_GB2312" w:hAnsi="仿宋_GB2312" w:eastAsia="仿宋_GB2312" w:cs="仿宋_GB2312"/>
          <w:bCs/>
          <w:sz w:val="32"/>
          <w:szCs w:val="32"/>
        </w:rPr>
        <w:t>水果检验项目包括：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克百威、甲胺磷、氯氰菊酯和高效氯氰菊酯、戊唑醇、乙酰甲胺磷、氰戊菊酯和S-氰戊菊酯等</w:t>
      </w:r>
      <w:r>
        <w:rPr>
          <w:rFonts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、鲜</w:t>
      </w:r>
      <w:r>
        <w:rPr>
          <w:rFonts w:ascii="仿宋_GB2312" w:hAnsi="仿宋_GB2312" w:eastAsia="仿宋_GB2312" w:cs="仿宋_GB2312"/>
          <w:bCs/>
          <w:sz w:val="32"/>
          <w:szCs w:val="32"/>
        </w:rPr>
        <w:t>鸡蛋检验项目包括：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恩诺沙星（恩诺沙星与环丙沙星之和)（仅鸡蛋）、培氟沙星、氧氟沙星等。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、豆类检验项目包括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铅、</w:t>
      </w:r>
      <w:r>
        <w:rPr>
          <w:rFonts w:ascii="仿宋_GB2312" w:hAnsi="仿宋_GB2312" w:eastAsia="仿宋_GB2312" w:cs="仿宋_GB2312"/>
          <w:sz w:val="32"/>
          <w:szCs w:val="32"/>
        </w:rPr>
        <w:t>镉、铬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、生干籽类食品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多菌灵、苯醚甲环唑、二氧化硫残留量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、禽肉</w:t>
      </w:r>
      <w:r>
        <w:rPr>
          <w:rFonts w:ascii="仿宋_GB2312" w:hAnsi="仿宋_GB2312" w:eastAsia="仿宋_GB2312" w:cs="仿宋_GB2312"/>
          <w:sz w:val="32"/>
          <w:szCs w:val="32"/>
        </w:rPr>
        <w:t>检验项目包括：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呋喃唑酮代谢物、呋喃它酮代谢物、呋喃西林代谢物、呋喃妥因代谢物等。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  <w:sectPr>
          <w:footerReference r:id="rId3" w:type="default"/>
          <w:pgSz w:w="11906" w:h="16838"/>
          <w:pgMar w:top="1327" w:right="1304" w:bottom="1383" w:left="1417" w:header="851" w:footer="992" w:gutter="0"/>
          <w:cols w:space="720" w:num="1"/>
          <w:rtlGutter w:val="0"/>
          <w:docGrid w:type="lines" w:linePitch="328" w:charSpace="0"/>
        </w:sect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  <w:bookmarkStart w:id="0" w:name="_GoBack"/>
      <w:bookmarkEnd w:id="0"/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513"/>
        <w:gridCol w:w="765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生产日期/批号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NCP14092319060007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代县千禧食府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购进日期2019年5月25日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NCP14092319060008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代县千禧食府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杏鲍菇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购进日期2019年6月1日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NCP14092319060009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代县千禧食府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平菇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购进日期2019年6月2日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NCP14092319060010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代县千禧食府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购进日期2019年6月1日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NCP14092319060011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代县千禧食府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蒜苔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购进日期2019年6月3日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NCP14092319060012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代县千禧食府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购进日期2019年6月3日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NCP14092319060013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代县千禧食府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西兰花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购进日期2019年6月2日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NCP14092319060014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代县千禧食府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购进日期2019年6月3日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NCP14092319060015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代县千禧食府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购进日期2019年6月2日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NCP14092319060016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代县千禧食府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购进日期2019年6月3日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0"/>
          <w:szCs w:val="2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513"/>
        <w:gridCol w:w="765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生产日期/批号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NCP14092319060017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代县千禧食府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购进日期2019年6月3日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NCP14092319060018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代县嘉花快捷酒店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购进日期2019年6月2日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NCP14092319060019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代县嘉花快捷酒店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购进日期2019年6月2日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NCP14092319060021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代县嘉花快捷酒店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红薯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NCP14092319060022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代县嘉花快捷酒店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NCP14092319060023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代县嘉花快捷酒店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购进日期2019年6月2日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NCP14092319060024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代县嘉花快捷酒店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购进日期2019年6月3日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NCP14092319060025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代县嘉花快捷酒店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NCP14092319060026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代县嘉花快捷酒店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购进日期2019年6月1日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NCP14092319060027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代县嘉花快捷酒店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513"/>
        <w:gridCol w:w="765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生产日期/批号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NCP14092319060028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代县嘉花快捷酒店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NCP14092319060029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代县嘉花快捷酒店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NCP14092319060030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代县嘉花快捷酒店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NCP14092319060031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代县嘉花快捷酒店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洋葱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购进日期2019年6月3日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NCP14092319060033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代县凯利豪大酒店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NCP14092319060034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代县凯利豪大酒店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蒜苔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NCP14092319060035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代县凯利豪大酒店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NCP14092319060036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代县凯利豪大酒店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NCP14092319060037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代县凯利豪大酒店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红尖椒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NCP14092319060038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代县凯利豪大酒店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513"/>
        <w:gridCol w:w="765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生产日期/批号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NCP14092319060039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代县凯利豪大酒店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NCP14092319060040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代县云田饭店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NCP14092319060041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代县云田饭店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小葱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NCP14092319060042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代县云田饭店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NCP14092319060043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代县云田饭店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NCP14092319060044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代县云田饭店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红薯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NCP14092319060045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代县云田饭店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西兰花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NCP14092319060046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代县云田饭店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NCP14092319060047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代县云田饭店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NCP14092319060048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代县云田饭店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513"/>
        <w:gridCol w:w="765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生产日期/批号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NCP14092319060049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代县云田饭店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购进日期2019年6月3日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NCP14092319060050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代县鑫雁门酒店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西兰花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NCP14092319060051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代县鑫雁门酒店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蒜苔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NCP14092319060052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代县鑫雁门酒店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NCP14092319060053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代县鑫雁门酒店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NCP14092319060054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NCP14092319060055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NCP14092319060056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NCP14092319060057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洋葱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NCP14092319060058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513"/>
        <w:gridCol w:w="765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生产日期/批号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NCP14092319060059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NCP14092319060060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红尖椒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NCP14092319060061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NCP14092319060062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代县晶玉商务酒店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NCP14092319060063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散大花生米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购进日期2019年6月2日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NCP14092319060064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散花豇豆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购进日期2019年5月2日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NCP14092319060065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散扁黑豆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购进日期2019年5月2日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NCP14092319060066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散珍珠红小豆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购进日期2019年5月2日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NCP14092319060067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NCP14092319060068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513"/>
        <w:gridCol w:w="765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生产日期/批号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NCP14092319060069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绿尖椒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NCP14092319060070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购进日期2019年6月3日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NCP14092319060071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NCP14092319060072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NCP14092319060073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葱头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NCP14092319060074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NCP14092319060075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散小鸡腿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购进日期2019年6月2日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NCP14092319060076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NCP14092319060077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小白菜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NCP14092319060078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蒜苔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监督</w:t>
      </w:r>
      <w:r>
        <w:rPr>
          <w:rFonts w:hint="eastAsia" w:ascii="黑体" w:hAnsi="黑体" w:eastAsia="黑体" w:cs="黑体"/>
          <w:sz w:val="32"/>
          <w:szCs w:val="40"/>
        </w:rPr>
        <w:t>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食品监督抽检产品合格信息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530"/>
        <w:gridCol w:w="859"/>
        <w:gridCol w:w="886"/>
        <w:gridCol w:w="1329"/>
        <w:gridCol w:w="1070"/>
        <w:gridCol w:w="829"/>
        <w:gridCol w:w="603"/>
        <w:gridCol w:w="1513"/>
        <w:gridCol w:w="765"/>
        <w:gridCol w:w="850"/>
        <w:gridCol w:w="1191"/>
        <w:gridCol w:w="1003"/>
        <w:gridCol w:w="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生产日期/批号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NCP14092319060079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NCP14092319060080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NCP14092319060081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香瓜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NCP14092319060082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代县同利超市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小油桃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购进日期2019年6月5日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</w:p>
    <w:tbl>
      <w:tblPr>
        <w:tblStyle w:val="5"/>
        <w:tblpPr w:leftFromText="180" w:rightFromText="180" w:vertAnchor="text" w:horzAnchor="page" w:tblpX="1638" w:tblpY="910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77"/>
        <w:gridCol w:w="425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816"/>
        <w:gridCol w:w="988"/>
        <w:gridCol w:w="875"/>
        <w:gridCol w:w="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NCP14092319060020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代县嘉花快捷酒店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代县上馆镇东关108线路北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氧乐果║0.54mg/kg║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NCP14092319060032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代县凯利豪大酒店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忻州市代县上馆镇上平城108线路南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购进日期2019年6月4日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水胺硫磷║0.18mg/kg║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2019年第2期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2019年6月28日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代县市场监督管理局201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2期</w:t>
      </w:r>
      <w:r>
        <w:rPr>
          <w:rFonts w:hint="eastAsia" w:ascii="黑体" w:hAnsi="黑体" w:eastAsia="黑体" w:cs="黑体"/>
          <w:sz w:val="32"/>
          <w:szCs w:val="40"/>
        </w:rPr>
        <w:t>食品监督抽检产品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合格信息</w:t>
      </w:r>
    </w:p>
    <w:sectPr>
      <w:pgSz w:w="16838" w:h="11906" w:orient="landscape"/>
      <w:pgMar w:top="1701" w:right="1440" w:bottom="1304" w:left="1440" w:header="851" w:footer="992" w:gutter="0"/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0E1ED2"/>
    <w:rsid w:val="0FFD11D5"/>
    <w:rsid w:val="12604BF4"/>
    <w:rsid w:val="1757379D"/>
    <w:rsid w:val="1DC70957"/>
    <w:rsid w:val="1E1B15FF"/>
    <w:rsid w:val="1EAE00A6"/>
    <w:rsid w:val="20533AFC"/>
    <w:rsid w:val="225774AA"/>
    <w:rsid w:val="267A336E"/>
    <w:rsid w:val="26991DE2"/>
    <w:rsid w:val="2725419A"/>
    <w:rsid w:val="364925E8"/>
    <w:rsid w:val="37CC4205"/>
    <w:rsid w:val="3B1A6BA0"/>
    <w:rsid w:val="44583A9B"/>
    <w:rsid w:val="49540B56"/>
    <w:rsid w:val="4C885693"/>
    <w:rsid w:val="5A7A51ED"/>
    <w:rsid w:val="635B6E7B"/>
    <w:rsid w:val="65480585"/>
    <w:rsid w:val="66FB0B9A"/>
    <w:rsid w:val="68E4229D"/>
    <w:rsid w:val="6E165326"/>
    <w:rsid w:val="6F7628E7"/>
    <w:rsid w:val="70722DE8"/>
    <w:rsid w:val="7D216F39"/>
    <w:rsid w:val="7E060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  <w:style w:type="character" w:customStyle="1" w:styleId="8">
    <w:name w:val="font1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2">
    <w:name w:val="标题 2 Char"/>
    <w:basedOn w:val="6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2017-06-14T16:56:00Z</dcterms:created>
  <dc:creator>Administrator</dc:creator>
  <cp:lastModifiedBy>Administrator</cp:lastModifiedBy>
  <cp:lastPrinted>2019-06-29T10:07:23Z</cp:lastPrinted>
  <dcterms:modified xsi:type="dcterms:W3CDTF">2019-06-29T10:07:42Z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